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518dcc189624a53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1a62d619d67c4124b57a15c3eedee745.psmdcp" Id="R6020f902b5ed4053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Миокардиты 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 I40.0/I40.1/I40.8/I40.9/I41.0/I41.1/I41.2/I41.8/I51.4 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КР153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 2016 (пересмотр каждые 3 года) 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C80E69C2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 Национальное общества по изучению сердечной недостаточности и заболеваний миокарда 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 Научным советом Министерства Здравоохранения Российской Федерации __ __________201_ г. 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КР153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